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74" w:rsidRDefault="00092E74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092E74" w:rsidRPr="00B075A6" w:rsidRDefault="00092E74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092E74" w:rsidRPr="00B075A6" w:rsidRDefault="00092E74" w:rsidP="003E5523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</w:p>
    <w:p w:rsidR="00092E74" w:rsidRPr="00B075A6" w:rsidRDefault="00092E74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092E74" w:rsidRPr="00B075A6" w:rsidRDefault="00092E74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092E74" w:rsidRPr="00B075A6" w:rsidRDefault="00092E74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092E74" w:rsidRDefault="00092E74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092E74" w:rsidRDefault="00092E74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6E4179">
        <w:rPr>
          <w:sz w:val="28"/>
          <w:szCs w:val="28"/>
        </w:rPr>
        <w:t xml:space="preserve">  № </w:t>
      </w:r>
      <w:r>
        <w:rPr>
          <w:sz w:val="28"/>
          <w:szCs w:val="28"/>
        </w:rPr>
        <w:t>_____</w:t>
      </w:r>
    </w:p>
    <w:p w:rsidR="00092E74" w:rsidRDefault="00092E74" w:rsidP="00463191">
      <w:pPr>
        <w:ind w:firstLine="567"/>
        <w:contextualSpacing/>
        <w:jc w:val="center"/>
        <w:rPr>
          <w:sz w:val="28"/>
          <w:szCs w:val="28"/>
        </w:rPr>
      </w:pPr>
    </w:p>
    <w:p w:rsidR="00092E74" w:rsidRPr="005D4F62" w:rsidRDefault="00092E74" w:rsidP="001E7B63">
      <w:pPr>
        <w:autoSpaceDE w:val="0"/>
        <w:autoSpaceDN w:val="0"/>
        <w:adjustRightInd w:val="0"/>
        <w:ind w:right="4534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переименовании </w:t>
      </w:r>
      <w:r w:rsidRPr="005D4F62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а</w:t>
      </w:r>
      <w:r w:rsidRPr="005D4F62">
        <w:rPr>
          <w:color w:val="000000"/>
          <w:sz w:val="28"/>
          <w:szCs w:val="28"/>
        </w:rPr>
        <w:t xml:space="preserve"> по культуре, делам молодежи, спорту и туризму администрации </w:t>
      </w:r>
      <w:r>
        <w:rPr>
          <w:color w:val="000000"/>
          <w:sz w:val="28"/>
          <w:szCs w:val="28"/>
        </w:rPr>
        <w:t>Лотошинского муниципального района  Московской области</w:t>
      </w:r>
    </w:p>
    <w:p w:rsidR="00092E74" w:rsidRPr="00BF4F4E" w:rsidRDefault="00092E74" w:rsidP="001E7B63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92E74" w:rsidRPr="007E68A2" w:rsidRDefault="00092E74" w:rsidP="001E7B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E68A2">
        <w:rPr>
          <w:sz w:val="28"/>
          <w:szCs w:val="28"/>
        </w:rPr>
        <w:t xml:space="preserve">Руководствуясь Федеральным </w:t>
      </w:r>
      <w:hyperlink r:id="rId7" w:history="1">
        <w:r w:rsidRPr="007E68A2">
          <w:rPr>
            <w:sz w:val="28"/>
            <w:szCs w:val="28"/>
          </w:rPr>
          <w:t>законом</w:t>
        </w:r>
      </w:hyperlink>
      <w:r w:rsidRPr="007E68A2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Московской области от 13.05.2019 г. № 85/2019-ОЗ «Об организации местного самоуправления на территории Лотошинского муниципального района»</w:t>
      </w:r>
      <w:r w:rsidRPr="007E6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целях осуществления полномочий в сфере культуры, молодежи, спорта и туризма на территории городского округа Лотошино, </w:t>
      </w:r>
      <w:r w:rsidRPr="007E68A2">
        <w:rPr>
          <w:sz w:val="28"/>
          <w:szCs w:val="28"/>
        </w:rPr>
        <w:t>Совет депут</w:t>
      </w:r>
      <w:r>
        <w:rPr>
          <w:sz w:val="28"/>
          <w:szCs w:val="28"/>
        </w:rPr>
        <w:t>атов городского округа Лотошино</w:t>
      </w:r>
      <w:proofErr w:type="gramEnd"/>
    </w:p>
    <w:p w:rsidR="00092E74" w:rsidRDefault="00092E74" w:rsidP="001E7B6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proofErr w:type="spellStart"/>
      <w:proofErr w:type="gramStart"/>
      <w:r w:rsidRPr="005D4F62">
        <w:rPr>
          <w:b/>
          <w:color w:val="000000"/>
          <w:sz w:val="28"/>
          <w:szCs w:val="28"/>
          <w:u w:val="single"/>
        </w:rPr>
        <w:t>р</w:t>
      </w:r>
      <w:proofErr w:type="spellEnd"/>
      <w:proofErr w:type="gramEnd"/>
      <w:r w:rsidRPr="005D4F62">
        <w:rPr>
          <w:b/>
          <w:color w:val="000000"/>
          <w:sz w:val="28"/>
          <w:szCs w:val="28"/>
          <w:u w:val="single"/>
        </w:rPr>
        <w:t xml:space="preserve"> е </w:t>
      </w:r>
      <w:proofErr w:type="spellStart"/>
      <w:r w:rsidRPr="005D4F62">
        <w:rPr>
          <w:b/>
          <w:color w:val="000000"/>
          <w:sz w:val="28"/>
          <w:szCs w:val="28"/>
          <w:u w:val="single"/>
        </w:rPr>
        <w:t>ш</w:t>
      </w:r>
      <w:proofErr w:type="spellEnd"/>
      <w:r w:rsidRPr="005D4F62">
        <w:rPr>
          <w:b/>
          <w:color w:val="000000"/>
          <w:sz w:val="28"/>
          <w:szCs w:val="28"/>
          <w:u w:val="single"/>
        </w:rPr>
        <w:t xml:space="preserve"> и л:</w:t>
      </w:r>
    </w:p>
    <w:p w:rsidR="00092E74" w:rsidRDefault="00092E74" w:rsidP="001E7B6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092E74" w:rsidRPr="005D4F62" w:rsidRDefault="00092E74" w:rsidP="001E7B63">
      <w:pPr>
        <w:autoSpaceDE w:val="0"/>
        <w:autoSpaceDN w:val="0"/>
        <w:adjustRightInd w:val="0"/>
        <w:ind w:right="-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Переименовать </w:t>
      </w:r>
      <w:r w:rsidRPr="005D4F62">
        <w:rPr>
          <w:color w:val="000000"/>
          <w:sz w:val="28"/>
          <w:szCs w:val="28"/>
        </w:rPr>
        <w:t xml:space="preserve">отдел по культуре, делам молодежи, спорту и туризму администрации </w:t>
      </w:r>
      <w:r>
        <w:rPr>
          <w:color w:val="000000"/>
          <w:sz w:val="28"/>
          <w:szCs w:val="28"/>
        </w:rPr>
        <w:t xml:space="preserve">Лотошинского муниципального района  Московской области  в  </w:t>
      </w:r>
      <w:r w:rsidRPr="005D4F62">
        <w:rPr>
          <w:color w:val="000000"/>
          <w:sz w:val="28"/>
          <w:szCs w:val="28"/>
        </w:rPr>
        <w:t xml:space="preserve">отдел по культуре, делам молодежи, спорту и туризму администрации </w:t>
      </w:r>
      <w:r>
        <w:rPr>
          <w:color w:val="000000"/>
          <w:sz w:val="28"/>
          <w:szCs w:val="28"/>
        </w:rPr>
        <w:t>городского округа Лотошино Московской области.</w:t>
      </w:r>
    </w:p>
    <w:p w:rsidR="00092E74" w:rsidRPr="007E68A2" w:rsidRDefault="00092E74" w:rsidP="001E7B6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D4F62">
        <w:rPr>
          <w:color w:val="000000"/>
          <w:sz w:val="28"/>
          <w:szCs w:val="28"/>
        </w:rPr>
        <w:t>. Утвердить  Положение об отделе по культуре, делам моло</w:t>
      </w:r>
      <w:r>
        <w:rPr>
          <w:color w:val="000000"/>
          <w:sz w:val="28"/>
          <w:szCs w:val="28"/>
        </w:rPr>
        <w:t>д</w:t>
      </w:r>
      <w:r w:rsidRPr="005D4F62">
        <w:rPr>
          <w:color w:val="000000"/>
          <w:sz w:val="28"/>
          <w:szCs w:val="28"/>
        </w:rPr>
        <w:t xml:space="preserve">ежи, спорту и туризму администрации </w:t>
      </w:r>
      <w:r>
        <w:rPr>
          <w:color w:val="000000"/>
          <w:sz w:val="28"/>
          <w:szCs w:val="28"/>
        </w:rPr>
        <w:t xml:space="preserve">городского округа Лотошино </w:t>
      </w:r>
      <w:r>
        <w:rPr>
          <w:sz w:val="28"/>
          <w:szCs w:val="28"/>
        </w:rPr>
        <w:t>(Приложение)</w:t>
      </w:r>
      <w:r w:rsidRPr="007E68A2">
        <w:rPr>
          <w:sz w:val="28"/>
          <w:szCs w:val="28"/>
        </w:rPr>
        <w:t>.</w:t>
      </w:r>
    </w:p>
    <w:p w:rsidR="00092E74" w:rsidRDefault="00092E74" w:rsidP="001E7B6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Признать утратившим силу Решение Совета депутатов Лотошинского муниципального района </w:t>
      </w:r>
      <w:r w:rsidRPr="005D4F6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20</w:t>
      </w:r>
      <w:r w:rsidRPr="005D4F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5D4F6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5D4F62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513</w:t>
      </w:r>
      <w:r w:rsidRPr="005D4F6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50  «Об утверждении </w:t>
      </w:r>
      <w:r w:rsidRPr="005D4F6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5D4F62">
        <w:rPr>
          <w:color w:val="000000"/>
          <w:sz w:val="28"/>
          <w:szCs w:val="28"/>
        </w:rPr>
        <w:t xml:space="preserve"> об отделе по культуре, делам молодежи, спорту и туризму администрации</w:t>
      </w:r>
      <w:r>
        <w:rPr>
          <w:color w:val="000000"/>
          <w:sz w:val="28"/>
          <w:szCs w:val="28"/>
        </w:rPr>
        <w:t xml:space="preserve">  Лотошинского муниципального района».</w:t>
      </w:r>
    </w:p>
    <w:p w:rsidR="00092E74" w:rsidRDefault="00092E74" w:rsidP="001E7B6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4.Наделить</w:t>
      </w:r>
      <w:r w:rsidRPr="00074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 Главы администрации - начальника отдела культуры</w:t>
      </w:r>
      <w:r w:rsidRPr="00074B9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делам молодежи, спорту и туризму </w:t>
      </w:r>
      <w:r w:rsidRPr="00074B9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Лотошинского муниципального района Куликова Алексея Григорьевича</w:t>
      </w:r>
      <w:r w:rsidRPr="00074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правом на совершение юридических действий, связанных с государственной регистрацией изменений, вносимых в учредительные документы </w:t>
      </w:r>
      <w:r w:rsidRPr="005D4F62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а</w:t>
      </w:r>
      <w:r w:rsidRPr="005D4F62">
        <w:rPr>
          <w:color w:val="000000"/>
          <w:sz w:val="28"/>
          <w:szCs w:val="28"/>
        </w:rPr>
        <w:t xml:space="preserve"> по культуре, делам молодежи, спорту и туризму администрации </w:t>
      </w:r>
      <w:r>
        <w:rPr>
          <w:color w:val="000000"/>
          <w:sz w:val="28"/>
          <w:szCs w:val="28"/>
        </w:rPr>
        <w:t>Лотошинского муниципального района Московской области.</w:t>
      </w:r>
    </w:p>
    <w:p w:rsidR="00092E74" w:rsidRDefault="00092E74" w:rsidP="001E7B6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решение вступает в силу с момента его опубликования (обнародования). </w:t>
      </w:r>
    </w:p>
    <w:p w:rsidR="00092E74" w:rsidRPr="007E68A2" w:rsidRDefault="00092E74" w:rsidP="008B22C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E68A2">
        <w:rPr>
          <w:rFonts w:ascii="Times New Roman" w:hAnsi="Times New Roman"/>
          <w:sz w:val="28"/>
          <w:szCs w:val="28"/>
        </w:rPr>
        <w:t xml:space="preserve">.Опубликовать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 ГАУ МО «Информационное агентство Лотошинского муниципального района МО» (</w:t>
      </w:r>
      <w:r w:rsidRPr="007E68A2">
        <w:rPr>
          <w:rFonts w:ascii="Times New Roman" w:hAnsi="Times New Roman"/>
          <w:sz w:val="28"/>
          <w:szCs w:val="28"/>
        </w:rPr>
        <w:t>газет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E68A2">
        <w:rPr>
          <w:rFonts w:ascii="Times New Roman" w:hAnsi="Times New Roman"/>
          <w:sz w:val="28"/>
          <w:szCs w:val="28"/>
        </w:rPr>
        <w:t>«Сельская новь»</w:t>
      </w:r>
      <w:r>
        <w:rPr>
          <w:rFonts w:ascii="Times New Roman" w:hAnsi="Times New Roman"/>
          <w:sz w:val="28"/>
          <w:szCs w:val="28"/>
        </w:rPr>
        <w:t>)</w:t>
      </w:r>
      <w:r w:rsidRPr="007E68A2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 администрации Лотошинского муниципального района, являющимся также сайтом городского округа Лотошино.</w:t>
      </w:r>
    </w:p>
    <w:p w:rsidR="00092E74" w:rsidRPr="007E68A2" w:rsidRDefault="00092E74" w:rsidP="008B22C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92E74" w:rsidRPr="00074B90" w:rsidRDefault="00092E74" w:rsidP="001E7B6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92E74" w:rsidRDefault="00092E74" w:rsidP="008B22C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74B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Возложить</w:t>
      </w:r>
      <w:r w:rsidRPr="00074B9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r w:rsidRPr="00074B90">
        <w:rPr>
          <w:color w:val="000000"/>
          <w:sz w:val="28"/>
          <w:szCs w:val="28"/>
        </w:rPr>
        <w:t>онтроль за</w:t>
      </w:r>
      <w:proofErr w:type="gramEnd"/>
      <w:r w:rsidRPr="00074B90">
        <w:rPr>
          <w:color w:val="000000"/>
          <w:sz w:val="28"/>
          <w:szCs w:val="28"/>
        </w:rPr>
        <w:t xml:space="preserve"> исполнением настоящего решени</w:t>
      </w:r>
      <w:r>
        <w:rPr>
          <w:color w:val="000000"/>
          <w:sz w:val="28"/>
          <w:szCs w:val="28"/>
        </w:rPr>
        <w:t xml:space="preserve">я  на </w:t>
      </w:r>
      <w:r w:rsidRPr="00074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председателя Совета депутатов городского округа Лотошино </w:t>
      </w:r>
      <w:proofErr w:type="spellStart"/>
      <w:r>
        <w:rPr>
          <w:color w:val="000000"/>
          <w:sz w:val="28"/>
          <w:szCs w:val="28"/>
        </w:rPr>
        <w:t>А.М.Глумцева</w:t>
      </w:r>
      <w:proofErr w:type="spellEnd"/>
      <w:r>
        <w:rPr>
          <w:color w:val="000000"/>
          <w:sz w:val="28"/>
          <w:szCs w:val="28"/>
        </w:rPr>
        <w:t>.</w:t>
      </w:r>
    </w:p>
    <w:p w:rsidR="00092E74" w:rsidRDefault="00092E74" w:rsidP="008B2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2E74" w:rsidRDefault="00092E74" w:rsidP="008B2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2E74" w:rsidRPr="007E68A2" w:rsidRDefault="00092E74" w:rsidP="001E7B63">
      <w:pPr>
        <w:pStyle w:val="1"/>
        <w:rPr>
          <w:rFonts w:ascii="Times New Roman" w:hAnsi="Times New Roman"/>
          <w:sz w:val="28"/>
          <w:szCs w:val="28"/>
        </w:rPr>
      </w:pPr>
      <w:r w:rsidRPr="007E68A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2E74" w:rsidRPr="007E68A2" w:rsidRDefault="00092E74" w:rsidP="001E7B6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Лотошино</w:t>
      </w:r>
      <w:r w:rsidRPr="007E68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E68A2">
        <w:rPr>
          <w:rFonts w:ascii="Times New Roman" w:hAnsi="Times New Roman"/>
          <w:sz w:val="28"/>
          <w:szCs w:val="28"/>
        </w:rPr>
        <w:tab/>
      </w:r>
      <w:r w:rsidRPr="007E68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E68A2">
        <w:rPr>
          <w:rFonts w:ascii="Times New Roman" w:hAnsi="Times New Roman"/>
          <w:sz w:val="28"/>
          <w:szCs w:val="28"/>
        </w:rPr>
        <w:tab/>
        <w:t xml:space="preserve"> А.М. </w:t>
      </w:r>
      <w:proofErr w:type="spellStart"/>
      <w:r w:rsidRPr="007E68A2">
        <w:rPr>
          <w:rFonts w:ascii="Times New Roman" w:hAnsi="Times New Roman"/>
          <w:sz w:val="28"/>
          <w:szCs w:val="28"/>
        </w:rPr>
        <w:t>Глумцев</w:t>
      </w:r>
      <w:proofErr w:type="spellEnd"/>
      <w:r w:rsidRPr="007E68A2">
        <w:rPr>
          <w:rFonts w:ascii="Times New Roman" w:hAnsi="Times New Roman"/>
          <w:sz w:val="28"/>
          <w:szCs w:val="28"/>
        </w:rPr>
        <w:t xml:space="preserve"> </w:t>
      </w:r>
    </w:p>
    <w:p w:rsidR="00092E74" w:rsidRPr="007E68A2" w:rsidRDefault="00092E74" w:rsidP="001E7B63">
      <w:pPr>
        <w:pStyle w:val="1"/>
        <w:rPr>
          <w:rFonts w:ascii="Times New Roman" w:hAnsi="Times New Roman"/>
          <w:sz w:val="28"/>
          <w:szCs w:val="28"/>
        </w:rPr>
      </w:pPr>
    </w:p>
    <w:p w:rsidR="00092E74" w:rsidRPr="007E68A2" w:rsidRDefault="00092E74" w:rsidP="001E7B63">
      <w:pPr>
        <w:pStyle w:val="1"/>
        <w:rPr>
          <w:rFonts w:ascii="Times New Roman" w:hAnsi="Times New Roman"/>
          <w:sz w:val="28"/>
          <w:szCs w:val="28"/>
        </w:rPr>
      </w:pPr>
      <w:r w:rsidRPr="007E68A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Городского округа Лотошино</w:t>
      </w:r>
    </w:p>
    <w:p w:rsidR="00092E74" w:rsidRPr="007E68A2" w:rsidRDefault="00092E74" w:rsidP="001E7B63">
      <w:pPr>
        <w:pStyle w:val="1"/>
        <w:rPr>
          <w:rFonts w:ascii="Times New Roman" w:hAnsi="Times New Roman"/>
          <w:sz w:val="28"/>
          <w:szCs w:val="28"/>
        </w:rPr>
      </w:pPr>
      <w:r w:rsidRPr="007E68A2"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                            Е.Л. </w:t>
      </w:r>
      <w:proofErr w:type="spellStart"/>
      <w:r w:rsidRPr="007E68A2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092E74" w:rsidRPr="007E68A2" w:rsidRDefault="00092E74" w:rsidP="001E7B63">
      <w:pPr>
        <w:pStyle w:val="1"/>
        <w:rPr>
          <w:rFonts w:ascii="Times New Roman" w:hAnsi="Times New Roman"/>
          <w:sz w:val="28"/>
          <w:szCs w:val="28"/>
        </w:rPr>
      </w:pPr>
    </w:p>
    <w:p w:rsidR="00092E74" w:rsidRDefault="00092E74" w:rsidP="001E7B63">
      <w:pPr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      Разослать:</w:t>
      </w:r>
      <w:r>
        <w:rPr>
          <w:color w:val="000000"/>
          <w:sz w:val="28"/>
          <w:szCs w:val="28"/>
        </w:rPr>
        <w:t xml:space="preserve"> НПА,</w:t>
      </w:r>
      <w:r w:rsidRPr="005D4F62">
        <w:rPr>
          <w:color w:val="000000"/>
          <w:sz w:val="28"/>
          <w:szCs w:val="28"/>
        </w:rPr>
        <w:t xml:space="preserve"> депутатам</w:t>
      </w:r>
      <w:r>
        <w:rPr>
          <w:color w:val="000000"/>
          <w:sz w:val="28"/>
          <w:szCs w:val="28"/>
        </w:rPr>
        <w:t>-20</w:t>
      </w:r>
      <w:r w:rsidRPr="005D4F62">
        <w:rPr>
          <w:color w:val="000000"/>
          <w:sz w:val="28"/>
          <w:szCs w:val="28"/>
        </w:rPr>
        <w:t xml:space="preserve">,  отделу по культуре, делам молодежи, спорту и туризму </w:t>
      </w:r>
      <w:r>
        <w:rPr>
          <w:color w:val="000000"/>
          <w:sz w:val="28"/>
          <w:szCs w:val="28"/>
        </w:rPr>
        <w:t>3</w:t>
      </w:r>
      <w:r w:rsidRPr="005D4F62">
        <w:rPr>
          <w:color w:val="000000"/>
          <w:sz w:val="28"/>
          <w:szCs w:val="28"/>
        </w:rPr>
        <w:t xml:space="preserve"> экз. (</w:t>
      </w:r>
      <w:proofErr w:type="gramStart"/>
      <w:r w:rsidRPr="005D4F62">
        <w:rPr>
          <w:color w:val="000000"/>
          <w:sz w:val="28"/>
          <w:szCs w:val="28"/>
        </w:rPr>
        <w:t>завер</w:t>
      </w:r>
      <w:r>
        <w:rPr>
          <w:color w:val="000000"/>
          <w:sz w:val="28"/>
          <w:szCs w:val="28"/>
        </w:rPr>
        <w:t>енных</w:t>
      </w:r>
      <w:proofErr w:type="gramEnd"/>
      <w:r w:rsidRPr="005D4F62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редакции газеты,  </w:t>
      </w:r>
      <w:r w:rsidRPr="005D4F62">
        <w:rPr>
          <w:color w:val="000000"/>
          <w:sz w:val="28"/>
          <w:szCs w:val="28"/>
        </w:rPr>
        <w:t>юридическому отделу, кадры, прокурору Лотошинского района, в дело.</w:t>
      </w:r>
    </w:p>
    <w:p w:rsidR="00092E74" w:rsidRPr="005D4F62" w:rsidRDefault="00092E74" w:rsidP="001E7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92E74" w:rsidRDefault="00092E74" w:rsidP="00644B63">
      <w:pPr>
        <w:pStyle w:val="1"/>
        <w:ind w:left="4253"/>
        <w:jc w:val="both"/>
        <w:rPr>
          <w:rFonts w:ascii="Times New Roman" w:hAnsi="Times New Roman"/>
          <w:sz w:val="26"/>
          <w:szCs w:val="26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>Утверждено</w:t>
      </w:r>
    </w:p>
    <w:p w:rsidR="00092E74" w:rsidRPr="005D4F62" w:rsidRDefault="00092E74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 xml:space="preserve">решением Совета депутатов </w:t>
      </w:r>
    </w:p>
    <w:p w:rsidR="00092E74" w:rsidRPr="005D4F62" w:rsidRDefault="00092E74" w:rsidP="005D4F62">
      <w:pPr>
        <w:autoSpaceDE w:val="0"/>
        <w:autoSpaceDN w:val="0"/>
        <w:adjustRightInd w:val="0"/>
        <w:ind w:left="453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Городского округа Лотошино</w:t>
      </w:r>
      <w:r w:rsidRPr="005D4F62">
        <w:rPr>
          <w:iCs/>
          <w:color w:val="000000"/>
          <w:sz w:val="28"/>
          <w:szCs w:val="28"/>
        </w:rPr>
        <w:t xml:space="preserve">                               Московской области</w:t>
      </w:r>
    </w:p>
    <w:p w:rsidR="00092E74" w:rsidRPr="005D4F62" w:rsidRDefault="00092E74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  <w:u w:val="single"/>
        </w:rPr>
      </w:pPr>
      <w:proofErr w:type="spellStart"/>
      <w:r>
        <w:rPr>
          <w:iCs/>
          <w:color w:val="000000"/>
          <w:sz w:val="28"/>
          <w:szCs w:val="28"/>
        </w:rPr>
        <w:t>о</w:t>
      </w:r>
      <w:r w:rsidRPr="005D4F62">
        <w:rPr>
          <w:iCs/>
          <w:color w:val="000000"/>
          <w:sz w:val="28"/>
          <w:szCs w:val="28"/>
        </w:rPr>
        <w:t>т</w:t>
      </w:r>
      <w:r>
        <w:rPr>
          <w:iCs/>
          <w:color w:val="000000"/>
          <w:sz w:val="28"/>
          <w:szCs w:val="28"/>
        </w:rPr>
        <w:t>_________</w:t>
      </w:r>
      <w:r w:rsidRPr="005D4F62">
        <w:rPr>
          <w:iCs/>
          <w:color w:val="000000"/>
          <w:sz w:val="28"/>
          <w:szCs w:val="28"/>
        </w:rPr>
        <w:t>№</w:t>
      </w:r>
      <w:proofErr w:type="spellEnd"/>
      <w:r w:rsidRPr="005D4F6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______-</w:t>
      </w:r>
    </w:p>
    <w:p w:rsidR="00092E74" w:rsidRPr="005D4F62" w:rsidRDefault="00092E74" w:rsidP="005D4F62">
      <w:pPr>
        <w:autoSpaceDE w:val="0"/>
        <w:autoSpaceDN w:val="0"/>
        <w:adjustRightInd w:val="0"/>
        <w:ind w:firstLine="4536"/>
        <w:jc w:val="both"/>
        <w:rPr>
          <w:iCs/>
          <w:color w:val="000000"/>
          <w:sz w:val="28"/>
          <w:szCs w:val="28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5220"/>
        <w:jc w:val="center"/>
        <w:rPr>
          <w:b/>
          <w:iCs/>
          <w:color w:val="000000"/>
          <w:sz w:val="28"/>
          <w:szCs w:val="28"/>
          <w:u w:val="single"/>
        </w:rPr>
      </w:pPr>
    </w:p>
    <w:p w:rsidR="00092E74" w:rsidRPr="005D4F62" w:rsidRDefault="00092E74" w:rsidP="005D4F62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5D4F62">
        <w:rPr>
          <w:b/>
          <w:iCs/>
          <w:color w:val="000000"/>
          <w:sz w:val="28"/>
          <w:szCs w:val="28"/>
        </w:rPr>
        <w:t>ПОЛОЖЕНИЕ</w:t>
      </w:r>
    </w:p>
    <w:p w:rsidR="00092E74" w:rsidRPr="005D4F62" w:rsidRDefault="00092E74" w:rsidP="005D4F62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5D4F62">
        <w:rPr>
          <w:b/>
          <w:iCs/>
          <w:color w:val="000000"/>
          <w:sz w:val="28"/>
          <w:szCs w:val="28"/>
        </w:rPr>
        <w:t xml:space="preserve">об отделе по культуре, делам молодежи, спорту и туризму администрации </w:t>
      </w:r>
      <w:r>
        <w:rPr>
          <w:b/>
          <w:iCs/>
          <w:color w:val="000000"/>
          <w:sz w:val="28"/>
          <w:szCs w:val="28"/>
        </w:rPr>
        <w:t>Городского округа Лотошино</w:t>
      </w:r>
    </w:p>
    <w:p w:rsidR="00092E74" w:rsidRPr="005D4F62" w:rsidRDefault="00092E74" w:rsidP="005D4F6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092E74" w:rsidRPr="005D4F62" w:rsidRDefault="00092E74" w:rsidP="005D4F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D4F62">
        <w:rPr>
          <w:b/>
          <w:bCs/>
          <w:color w:val="000000"/>
          <w:sz w:val="28"/>
          <w:szCs w:val="28"/>
        </w:rPr>
        <w:t>1. Общие положения</w:t>
      </w:r>
    </w:p>
    <w:p w:rsidR="00092E74" w:rsidRPr="005D4F62" w:rsidRDefault="00092E74" w:rsidP="005D4F62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092E74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1.1. </w:t>
      </w:r>
      <w:proofErr w:type="gramStart"/>
      <w:r w:rsidRPr="005D4F62">
        <w:rPr>
          <w:color w:val="000000"/>
          <w:sz w:val="28"/>
          <w:szCs w:val="28"/>
        </w:rPr>
        <w:t xml:space="preserve">Отдел по культуре, делам молодежи, спорту и туризму </w:t>
      </w:r>
      <w:r w:rsidRPr="005D4F62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 (далее – Отдел) является отраслевым органом администрации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, обеспечивающим реализацию полномочий администрации </w:t>
      </w:r>
      <w:r>
        <w:rPr>
          <w:color w:val="000000"/>
          <w:sz w:val="28"/>
          <w:szCs w:val="28"/>
        </w:rPr>
        <w:t xml:space="preserve">Городского округа Лотошино </w:t>
      </w:r>
      <w:r w:rsidRPr="005D4F62">
        <w:rPr>
          <w:sz w:val="28"/>
          <w:szCs w:val="28"/>
        </w:rPr>
        <w:t xml:space="preserve">в сфере культуры, </w:t>
      </w:r>
      <w:r>
        <w:rPr>
          <w:sz w:val="28"/>
          <w:szCs w:val="28"/>
        </w:rPr>
        <w:t>искусства, физической культуры,</w:t>
      </w:r>
      <w:r w:rsidRPr="005D4F62">
        <w:rPr>
          <w:sz w:val="28"/>
          <w:szCs w:val="28"/>
        </w:rPr>
        <w:t xml:space="preserve"> спорта, молодежной политики, туризма, и </w:t>
      </w:r>
      <w:r w:rsidRPr="005D4F62">
        <w:rPr>
          <w:sz w:val="28"/>
          <w:szCs w:val="28"/>
          <w:lang w:eastAsia="en-US"/>
        </w:rPr>
        <w:t>наделяется полномочиями по решению вопросов местного значения муниципального района по указанным сферам.</w:t>
      </w:r>
      <w:proofErr w:type="gramEnd"/>
    </w:p>
    <w:p w:rsidR="00092E74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092E74" w:rsidRDefault="00092E74" w:rsidP="00A82D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1.2.Отдел по культуре, делам молодежи, спорту и туризму  городского округа Лотошино </w:t>
      </w:r>
      <w:r w:rsidRPr="007E68A2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7E68A2">
        <w:rPr>
          <w:sz w:val="28"/>
          <w:szCs w:val="28"/>
        </w:rPr>
        <w:t xml:space="preserve">является правопреемником </w:t>
      </w:r>
      <w:r>
        <w:rPr>
          <w:sz w:val="28"/>
          <w:szCs w:val="28"/>
        </w:rPr>
        <w:t xml:space="preserve">отдела по культуре, делам молодежи, спорту и туризму  </w:t>
      </w:r>
      <w:r w:rsidRPr="007E68A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Лотошинского муниципального </w:t>
      </w:r>
      <w:r w:rsidRPr="007E68A2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092E74" w:rsidRPr="005D4F62" w:rsidRDefault="00092E74" w:rsidP="005D4F62">
      <w:pPr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1.3. Отдел является юридическим лицом. </w:t>
      </w:r>
    </w:p>
    <w:p w:rsidR="00092E74" w:rsidRPr="005D4F62" w:rsidRDefault="00092E74" w:rsidP="005D4F62">
      <w:pPr>
        <w:ind w:firstLine="567"/>
        <w:jc w:val="both"/>
        <w:rPr>
          <w:iCs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Организационно-правовая форма Отдела: учреждение. По своему типу муниципальное учреждение является казенным. 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1.4. Официальное полное наименование: отдел по культуре,</w:t>
      </w:r>
      <w:r w:rsidRPr="005D4F62">
        <w:rPr>
          <w:iCs/>
          <w:color w:val="000000"/>
          <w:sz w:val="28"/>
          <w:szCs w:val="28"/>
        </w:rPr>
        <w:t xml:space="preserve"> делам молодежи, спорту и туризму администрации </w:t>
      </w:r>
      <w:r>
        <w:rPr>
          <w:iCs/>
          <w:color w:val="000000"/>
          <w:sz w:val="28"/>
          <w:szCs w:val="28"/>
        </w:rPr>
        <w:t>Городского округа Лотошино</w:t>
      </w:r>
      <w:r w:rsidRPr="005D4F62">
        <w:rPr>
          <w:iCs/>
          <w:color w:val="000000"/>
          <w:sz w:val="28"/>
          <w:szCs w:val="28"/>
        </w:rPr>
        <w:t>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>Официальное сокращенное наименование н</w:t>
      </w:r>
      <w:r>
        <w:rPr>
          <w:iCs/>
          <w:color w:val="000000"/>
          <w:sz w:val="28"/>
          <w:szCs w:val="28"/>
        </w:rPr>
        <w:t>а русском языке: отдел культуры г.о</w:t>
      </w:r>
      <w:proofErr w:type="gramStart"/>
      <w:r>
        <w:rPr>
          <w:iCs/>
          <w:color w:val="000000"/>
          <w:sz w:val="28"/>
          <w:szCs w:val="28"/>
        </w:rPr>
        <w:t>.Л</w:t>
      </w:r>
      <w:proofErr w:type="gramEnd"/>
      <w:r>
        <w:rPr>
          <w:iCs/>
          <w:color w:val="000000"/>
          <w:sz w:val="28"/>
          <w:szCs w:val="28"/>
        </w:rPr>
        <w:t>отошино.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iCs/>
          <w:color w:val="000000"/>
          <w:sz w:val="28"/>
          <w:szCs w:val="28"/>
        </w:rPr>
        <w:t xml:space="preserve">1.5. Место нахождения (юридический адрес) Отдела: 143800, Московская область, </w:t>
      </w:r>
      <w:r>
        <w:rPr>
          <w:iCs/>
          <w:color w:val="000000"/>
          <w:sz w:val="28"/>
          <w:szCs w:val="28"/>
        </w:rPr>
        <w:t>городской округ Лотошино</w:t>
      </w:r>
      <w:r w:rsidRPr="005D4F62">
        <w:rPr>
          <w:iCs/>
          <w:color w:val="000000"/>
          <w:sz w:val="28"/>
          <w:szCs w:val="28"/>
        </w:rPr>
        <w:t>, п. Лотошино, улица Центральная, дом 18.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1.6.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Уставом Московской области, законами Московской области, постановлениями и распоряжениями Губернатора Московской области, постановлениями Правительства Московской области, муниципальными правовыми актами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>, а также настоящим Положением.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1.7. </w:t>
      </w:r>
      <w:r w:rsidRPr="005D4F62">
        <w:rPr>
          <w:sz w:val="28"/>
          <w:szCs w:val="28"/>
        </w:rPr>
        <w:t>Учредителем и собственником имущества Отдела является муниципальное образование «</w:t>
      </w:r>
      <w:r>
        <w:rPr>
          <w:sz w:val="28"/>
          <w:szCs w:val="28"/>
        </w:rPr>
        <w:t xml:space="preserve">Городской округ Лотошино </w:t>
      </w:r>
      <w:r w:rsidRPr="005D4F62">
        <w:rPr>
          <w:sz w:val="28"/>
          <w:szCs w:val="28"/>
        </w:rPr>
        <w:t>Московской области».</w:t>
      </w:r>
    </w:p>
    <w:p w:rsidR="00092E74" w:rsidRPr="005D4F62" w:rsidRDefault="00092E74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lastRenderedPageBreak/>
        <w:t>Функции и полномочия учредителя, собственника имущества, находящегося в оперативном управлении Отдела, от имени муниципального образования «</w:t>
      </w:r>
      <w:r>
        <w:rPr>
          <w:sz w:val="28"/>
          <w:szCs w:val="28"/>
        </w:rPr>
        <w:t xml:space="preserve">Городского округа Лотошино </w:t>
      </w:r>
      <w:r w:rsidRPr="005D4F62">
        <w:rPr>
          <w:sz w:val="28"/>
          <w:szCs w:val="28"/>
        </w:rPr>
        <w:t xml:space="preserve">Московской области», осуществляет администрация </w:t>
      </w:r>
      <w:r>
        <w:rPr>
          <w:sz w:val="28"/>
          <w:szCs w:val="28"/>
        </w:rPr>
        <w:t>Городского округа Лотошино</w:t>
      </w:r>
      <w:r w:rsidRPr="005D4F62">
        <w:rPr>
          <w:sz w:val="28"/>
          <w:szCs w:val="28"/>
        </w:rPr>
        <w:t xml:space="preserve"> Московской области (далее - учредитель).</w:t>
      </w:r>
    </w:p>
    <w:p w:rsidR="00092E74" w:rsidRPr="005D4F62" w:rsidRDefault="00092E74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Место нахождения (юридический адрес) учредителя: 143800, Московская область, </w:t>
      </w:r>
      <w:r>
        <w:rPr>
          <w:sz w:val="28"/>
          <w:szCs w:val="28"/>
        </w:rPr>
        <w:t>городской округ Лотошино</w:t>
      </w:r>
      <w:r w:rsidRPr="005D4F62">
        <w:rPr>
          <w:sz w:val="28"/>
          <w:szCs w:val="28"/>
        </w:rPr>
        <w:t>, п. Лотошино, улица Центральная, дом 18.</w:t>
      </w:r>
    </w:p>
    <w:p w:rsidR="00092E74" w:rsidRPr="005D4F62" w:rsidRDefault="00092E74" w:rsidP="005D4F62">
      <w:pPr>
        <w:ind w:firstLine="567"/>
        <w:jc w:val="both"/>
        <w:rPr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1.8. </w:t>
      </w:r>
      <w:r w:rsidRPr="005D4F62">
        <w:rPr>
          <w:sz w:val="28"/>
          <w:szCs w:val="28"/>
        </w:rPr>
        <w:t xml:space="preserve">Отдел имеет самостоятельный баланс, круглую печать, содержащую свое официальное полное наименование на русском языке и наименование учредителя, необходимые для осуществления деятельности штампы и бланки, символику и другие средства индивидуализации. </w:t>
      </w:r>
    </w:p>
    <w:p w:rsidR="00092E74" w:rsidRPr="005D4F62" w:rsidRDefault="00092E74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Отдел приобретает от своего имени имущественные и личные неимущественные права, </w:t>
      </w:r>
      <w:proofErr w:type="gramStart"/>
      <w:r w:rsidRPr="005D4F62">
        <w:rPr>
          <w:sz w:val="28"/>
          <w:szCs w:val="28"/>
        </w:rPr>
        <w:t>несет обязанности</w:t>
      </w:r>
      <w:proofErr w:type="gramEnd"/>
      <w:r w:rsidRPr="005D4F62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092E74" w:rsidRPr="005D4F62" w:rsidRDefault="00092E74" w:rsidP="005D4F62">
      <w:pPr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Отдел имеет лицевые счета в территориальном органе Федерального казначейства и в финансовом органе </w:t>
      </w:r>
      <w:r>
        <w:rPr>
          <w:sz w:val="28"/>
          <w:szCs w:val="28"/>
        </w:rPr>
        <w:t>Городского округа Лотошино</w:t>
      </w:r>
      <w:r w:rsidRPr="005D4F62">
        <w:rPr>
          <w:sz w:val="28"/>
          <w:szCs w:val="28"/>
        </w:rPr>
        <w:t xml:space="preserve"> Московской области.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1.9. Финансовое обеспечение деятельности Отдела осуществляется за счет средств бюджета </w:t>
      </w:r>
      <w:r>
        <w:rPr>
          <w:color w:val="000000"/>
          <w:sz w:val="28"/>
          <w:szCs w:val="28"/>
        </w:rPr>
        <w:t xml:space="preserve">Городского округа Лотошино </w:t>
      </w:r>
      <w:r w:rsidRPr="005D4F62">
        <w:rPr>
          <w:color w:val="000000"/>
          <w:sz w:val="28"/>
          <w:szCs w:val="28"/>
        </w:rPr>
        <w:t>и на основании бюджетной сметы доходов и расходов.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>1.10. Отдел</w:t>
      </w:r>
      <w:r w:rsidRPr="005D4F62">
        <w:rPr>
          <w:sz w:val="28"/>
          <w:szCs w:val="28"/>
          <w:lang w:eastAsia="en-US"/>
        </w:rPr>
        <w:t xml:space="preserve"> осуществляет свою деятельность как непосредственно, так и во взаимодействии с государственными органами и</w:t>
      </w:r>
      <w:r>
        <w:rPr>
          <w:sz w:val="28"/>
          <w:szCs w:val="28"/>
          <w:lang w:eastAsia="en-US"/>
        </w:rPr>
        <w:t xml:space="preserve"> государственными учреждениями,</w:t>
      </w:r>
      <w:r w:rsidRPr="005D4F62">
        <w:rPr>
          <w:sz w:val="28"/>
          <w:szCs w:val="28"/>
          <w:lang w:eastAsia="en-US"/>
        </w:rPr>
        <w:t xml:space="preserve"> органами местного самоуправления, организациями независимо от форм собственности, организационно-правовых форм.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1.11. </w:t>
      </w:r>
      <w:r w:rsidRPr="005D4F62">
        <w:rPr>
          <w:sz w:val="28"/>
          <w:szCs w:val="28"/>
          <w:lang w:eastAsia="en-US"/>
        </w:rPr>
        <w:t xml:space="preserve">Отдел имеет необходимое для осуществления своих полномочий имущество, находящееся в муниципальной собственности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 xml:space="preserve"> и предоставленное ему в установленном порядке во владение и пользование на праве оперативного управления или безвозмездного пользования.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1.12. Отдел является главным распорядителем бюджетных сре</w:t>
      </w:r>
      <w:proofErr w:type="gramStart"/>
      <w:r w:rsidRPr="005D4F62">
        <w:rPr>
          <w:sz w:val="28"/>
          <w:szCs w:val="28"/>
          <w:lang w:eastAsia="en-US"/>
        </w:rPr>
        <w:t>дств в сф</w:t>
      </w:r>
      <w:proofErr w:type="gramEnd"/>
      <w:r w:rsidRPr="005D4F62">
        <w:rPr>
          <w:sz w:val="28"/>
          <w:szCs w:val="28"/>
          <w:lang w:eastAsia="en-US"/>
        </w:rPr>
        <w:t>ере культуры, искусства, туризма, молодежной политики, физической культуры и спорта.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en-US"/>
        </w:rPr>
      </w:pPr>
      <w:r w:rsidRPr="005D4F62">
        <w:rPr>
          <w:b/>
          <w:sz w:val="28"/>
          <w:szCs w:val="28"/>
          <w:lang w:eastAsia="en-US"/>
        </w:rPr>
        <w:t>2. Задачи и полномочия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2.1. Отдел </w:t>
      </w:r>
      <w:proofErr w:type="gramStart"/>
      <w:r w:rsidRPr="005D4F62">
        <w:rPr>
          <w:color w:val="000000"/>
          <w:sz w:val="28"/>
          <w:szCs w:val="28"/>
        </w:rPr>
        <w:t>создан</w:t>
      </w:r>
      <w:proofErr w:type="gramEnd"/>
      <w:r w:rsidRPr="005D4F62">
        <w:rPr>
          <w:color w:val="000000"/>
          <w:sz w:val="28"/>
          <w:szCs w:val="28"/>
        </w:rPr>
        <w:t xml:space="preserve"> для решения вопросов местного значения в </w:t>
      </w:r>
      <w:r w:rsidRPr="005D4F62">
        <w:rPr>
          <w:sz w:val="28"/>
          <w:szCs w:val="28"/>
        </w:rPr>
        <w:t xml:space="preserve">сфере культуры, искусства, молодежной политики, физической культуры, спорта, туризма, отнесенных к компетенции органов </w:t>
      </w:r>
      <w:r>
        <w:rPr>
          <w:sz w:val="28"/>
          <w:szCs w:val="28"/>
        </w:rPr>
        <w:t>городского округа</w:t>
      </w:r>
      <w:r w:rsidRPr="005D4F62">
        <w:rPr>
          <w:sz w:val="28"/>
          <w:szCs w:val="28"/>
        </w:rPr>
        <w:t>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2.2. Основными задачами Отдела являются: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осуществление единой политики в области культуры, спорта, работы с молодежью, развития туризма на территории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>, направленной на сохранение исторического и культурного наследия, обеспечивающей необходимые условия для реализации конституционных прав граждан РФ на свободу творчества, участие в культурной жизни, пользование учреждениями культуры и спорта, доступ к культурным ценностям;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создание условий для эффективной деятельности организаций культуры, спорта, молодежной политики, туристской деятельности;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управление деятельностью подведомственных организаций;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lastRenderedPageBreak/>
        <w:t xml:space="preserve">- определение целей и приоритетов в развитии культурной деятельности, молодежной политики, физической культуры и массового спорта, туризма на территории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обеспечение реализации законодательства Российской Федерации и Московской области, решений органов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 в области культуры, молодежной политики, спорта и туризма на территории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>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2.3. Отдел в соответствии с возложенными на него задачами осуществляет следующие полномочия:</w:t>
      </w:r>
    </w:p>
    <w:p w:rsidR="00092E74" w:rsidRPr="005D4F62" w:rsidRDefault="00092E74" w:rsidP="005D4F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бюджетные полномочия исполнительного органа местного самоуправления, администратора, главного распорядителя бюджетных средств, функции и полномочия по осуществлению внутреннего муниципального финансового контроля и аудита в соответствии с решениями о бюджете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; 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- создает условия для организации досуга и обеспечения населения </w:t>
      </w:r>
      <w:r>
        <w:rPr>
          <w:sz w:val="28"/>
          <w:szCs w:val="28"/>
        </w:rPr>
        <w:t>городского округа</w:t>
      </w:r>
      <w:r w:rsidRPr="005D4F62">
        <w:rPr>
          <w:sz w:val="28"/>
          <w:szCs w:val="28"/>
        </w:rPr>
        <w:t xml:space="preserve"> услугами организаций культуры;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создает условия для развития местного традиционного народного художественного творчества;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- организует и осуществляет мероприятия по работе с детьми и молодежью в </w:t>
      </w:r>
      <w:r>
        <w:rPr>
          <w:sz w:val="28"/>
          <w:szCs w:val="28"/>
        </w:rPr>
        <w:t>городском округе</w:t>
      </w:r>
      <w:r w:rsidRPr="005D4F62">
        <w:rPr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>- организует библиотечное обслуживание населения, комплектование и обеспечение сохранности библиотечных фондов;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- обеспечивает условия для развития физической культуры и массового спорта на территории </w:t>
      </w:r>
      <w:r>
        <w:rPr>
          <w:sz w:val="28"/>
          <w:szCs w:val="28"/>
        </w:rPr>
        <w:t>городского округа</w:t>
      </w:r>
      <w:r w:rsidRPr="005D4F62">
        <w:rPr>
          <w:sz w:val="28"/>
          <w:szCs w:val="28"/>
        </w:rPr>
        <w:t>, организует проведение официальных районных физкультурно-оздоровительных и спортивных мероприятий;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F62">
        <w:rPr>
          <w:sz w:val="28"/>
          <w:szCs w:val="28"/>
        </w:rPr>
        <w:t xml:space="preserve">- создает условия для развития туристской деятельности на территории </w:t>
      </w:r>
      <w:r>
        <w:rPr>
          <w:sz w:val="28"/>
          <w:szCs w:val="28"/>
        </w:rPr>
        <w:t>Городского округа Лотошино</w:t>
      </w:r>
      <w:r w:rsidRPr="005D4F62">
        <w:rPr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разрабатывает и согласовывает проекты решений Совета депутатов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, постановлений и распоряжений Главы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 по вопросам своей компетенции;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разрабатывает и реализует муниципальные, а также реализует областные и федеральные программы развития культуры, спорта, туризма, поддержки молодежи;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</w:t>
      </w:r>
      <w:r w:rsidRPr="005D4F62">
        <w:rPr>
          <w:sz w:val="28"/>
          <w:szCs w:val="28"/>
          <w:lang w:eastAsia="en-US"/>
        </w:rPr>
        <w:t>координирует деятельность подведомственных организаций, готовит предложения по совершенствованию их деятельности;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</w:t>
      </w:r>
      <w:r w:rsidRPr="005D4F62">
        <w:rPr>
          <w:sz w:val="28"/>
          <w:szCs w:val="28"/>
          <w:lang w:eastAsia="en-US"/>
        </w:rPr>
        <w:t>организует предоставление муниципальных услуг подведомственными организациями;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утверждает бюджетные сметы и планы финансово-хозяйственной деятельности подведомственных организаций, осуществляет </w:t>
      </w:r>
      <w:proofErr w:type="gramStart"/>
      <w:r w:rsidRPr="005D4F62">
        <w:rPr>
          <w:sz w:val="28"/>
          <w:szCs w:val="28"/>
          <w:lang w:eastAsia="en-US"/>
        </w:rPr>
        <w:t>контроль за</w:t>
      </w:r>
      <w:proofErr w:type="gramEnd"/>
      <w:r w:rsidRPr="005D4F62">
        <w:rPr>
          <w:sz w:val="28"/>
          <w:szCs w:val="28"/>
          <w:lang w:eastAsia="en-US"/>
        </w:rPr>
        <w:t xml:space="preserve"> использованием ими бюджетных средств;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обеспечивает результативность, </w:t>
      </w:r>
      <w:proofErr w:type="spellStart"/>
      <w:r w:rsidRPr="005D4F62">
        <w:rPr>
          <w:sz w:val="28"/>
          <w:szCs w:val="28"/>
          <w:lang w:eastAsia="en-US"/>
        </w:rPr>
        <w:t>адресность</w:t>
      </w:r>
      <w:proofErr w:type="spellEnd"/>
      <w:r w:rsidRPr="005D4F62">
        <w:rPr>
          <w:sz w:val="28"/>
          <w:szCs w:val="28"/>
          <w:lang w:eastAsia="en-US"/>
        </w:rPr>
        <w:t xml:space="preserve"> и целевой характер использования бюджетных сре</w:t>
      </w:r>
      <w:proofErr w:type="gramStart"/>
      <w:r w:rsidRPr="005D4F62">
        <w:rPr>
          <w:sz w:val="28"/>
          <w:szCs w:val="28"/>
          <w:lang w:eastAsia="en-US"/>
        </w:rPr>
        <w:t>дств в с</w:t>
      </w:r>
      <w:proofErr w:type="gramEnd"/>
      <w:r w:rsidRPr="005D4F62">
        <w:rPr>
          <w:sz w:val="28"/>
          <w:szCs w:val="28"/>
          <w:lang w:eastAsia="en-US"/>
        </w:rPr>
        <w:t>оответствии с утвержденными бюджетными ассигнованиями и лимитами бюджетных обязательств;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формирует местные фонды развития культуры, спорта, туризма, программ по реализации молодежной политики;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вносит предложения по нормам и видам материального обеспечения организаций культуры, спорта, туризма, молодежных центров, находящихся в муниципальной собственности;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lastRenderedPageBreak/>
        <w:t>- осуществляет информационное и методическое обеспечение культурной, спортивной, туристской деятельности, реализации программы по молодежной политике, организует статистический учет в сфере деятельности Отдела;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</w:t>
      </w:r>
      <w:proofErr w:type="gramStart"/>
      <w:r w:rsidRPr="005D4F62">
        <w:rPr>
          <w:color w:val="000000"/>
          <w:sz w:val="28"/>
          <w:szCs w:val="28"/>
        </w:rPr>
        <w:t>контроль за</w:t>
      </w:r>
      <w:proofErr w:type="gramEnd"/>
      <w:r w:rsidRPr="005D4F62">
        <w:rPr>
          <w:color w:val="000000"/>
          <w:sz w:val="28"/>
          <w:szCs w:val="28"/>
        </w:rPr>
        <w:t xml:space="preserve"> соблюдением установленных требований и нормативов в сфере культуры, содействует развитию художественно-эстетического и музыкального воспитания и образования на территории </w:t>
      </w:r>
      <w:r>
        <w:rPr>
          <w:color w:val="000000"/>
          <w:sz w:val="28"/>
          <w:szCs w:val="28"/>
        </w:rPr>
        <w:t>городского округа</w:t>
      </w:r>
      <w:r w:rsidRPr="005D4F62">
        <w:rPr>
          <w:color w:val="000000"/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в установленном порядке межрегиональные и международные связи в области культуры, спорта, туризма;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ходатайствует о присвоении звания «народный» («образцовый») любительским коллективам художественного творчества;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проводит аттестацию педагогических и руководящих работников муниципальных организаций культуры, спорта, туризма, молодежных центров;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сбор и хранение информации о памятниках истории и культуры, расположенных на территории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организует использование и сохранность памятников истории и культуры, находящихся в муниципальной собственности;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мониторинг состояния памятников истории и культуры и других охраняемых объектов культурного наследия, находящихся в государственной собственности;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обеспечивает реализацию программы по подготовке, переподготовке и повышению квалификации работников культуры и искусства, спорта, специалистов в сфере туризма и организаторов молодежного досуга;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обеспечивает создание условий для показа художественных фильмов в организациях культуры </w:t>
      </w:r>
      <w:r>
        <w:rPr>
          <w:color w:val="000000"/>
          <w:sz w:val="28"/>
          <w:szCs w:val="28"/>
        </w:rPr>
        <w:t>городского округа</w:t>
      </w:r>
      <w:r w:rsidRPr="005D4F62">
        <w:rPr>
          <w:color w:val="000000"/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организует и проводит мероприятия, посвященные знаменательным событиям и памятным датам; </w:t>
      </w:r>
      <w:r w:rsidRPr="005D4F62">
        <w:rPr>
          <w:sz w:val="28"/>
          <w:szCs w:val="28"/>
          <w:lang w:eastAsia="en-US"/>
        </w:rPr>
        <w:t>координирует работу по организации и проведению мероприятий</w:t>
      </w:r>
      <w:r>
        <w:rPr>
          <w:sz w:val="28"/>
          <w:szCs w:val="28"/>
          <w:lang w:eastAsia="en-US"/>
        </w:rPr>
        <w:t xml:space="preserve"> городского округа</w:t>
      </w:r>
      <w:r w:rsidRPr="005D4F62">
        <w:rPr>
          <w:sz w:val="28"/>
          <w:szCs w:val="28"/>
          <w:lang w:eastAsia="en-US"/>
        </w:rPr>
        <w:t>, посвященных знаменательным событиям и памятным датам;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организует и проводит фестивали, конкурсы, выставки, семинары, конференции, кинофестивали, концерты и другие мероприятия в сфере деятельности Отдела;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осуществляет </w:t>
      </w:r>
      <w:proofErr w:type="gramStart"/>
      <w:r w:rsidRPr="005D4F62">
        <w:rPr>
          <w:color w:val="000000"/>
          <w:sz w:val="28"/>
          <w:szCs w:val="28"/>
        </w:rPr>
        <w:t>контроль за</w:t>
      </w:r>
      <w:proofErr w:type="gramEnd"/>
      <w:r w:rsidRPr="005D4F62">
        <w:rPr>
          <w:color w:val="000000"/>
          <w:sz w:val="28"/>
          <w:szCs w:val="28"/>
        </w:rPr>
        <w:t xml:space="preserve"> сохранением и надлежащим использованием имущества организациями культуры, спорта, туризма, молодежных центров;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создает условия для деятельности средств массовой информации в части создания и распространения культурных ценностей, обеспечивает информационную работу среди населения по проблемам деятельности</w:t>
      </w:r>
      <w:r w:rsidRPr="005D4F62">
        <w:rPr>
          <w:color w:val="000000"/>
          <w:sz w:val="28"/>
          <w:szCs w:val="28"/>
        </w:rPr>
        <w:t xml:space="preserve"> Отдела</w:t>
      </w:r>
      <w:r w:rsidRPr="005D4F62">
        <w:rPr>
          <w:bCs/>
          <w:color w:val="000000"/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содействует совершенствованию и развитию платных услуг, оказываемых населению района, подведомственными</w:t>
      </w:r>
      <w:r w:rsidRPr="005D4F62">
        <w:rPr>
          <w:color w:val="000000"/>
          <w:sz w:val="28"/>
          <w:szCs w:val="28"/>
        </w:rPr>
        <w:t xml:space="preserve"> Отделу организациями</w:t>
      </w:r>
      <w:r w:rsidRPr="005D4F62">
        <w:rPr>
          <w:bCs/>
          <w:color w:val="000000"/>
          <w:sz w:val="28"/>
          <w:szCs w:val="28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содействует развитию юных талантов, творческой молодежи;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</w:rPr>
        <w:t xml:space="preserve">- </w:t>
      </w:r>
      <w:r w:rsidRPr="005D4F62">
        <w:rPr>
          <w:sz w:val="28"/>
          <w:szCs w:val="28"/>
          <w:lang w:eastAsia="en-US"/>
        </w:rPr>
        <w:t>участвует в мероприятиях по развитию системы гражданско-патриотического и нравственного воспитания;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участвует в организации физкультурно-оздоровительной работы с молодежью, привлечение ее к занятиям спортом, активным видах отдыха;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содействует пропаганде массовой физической культуры и спорта;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организует рассмотрение обращений граждан по вопросам, относящимся к сфере деятельности Отдела, и дает письменные ответы на них в порядке, установленном действующим законодательством;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lastRenderedPageBreak/>
        <w:t xml:space="preserve">- организационное обеспечение деятельности органов администрации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>, взаимодействие с администрациями поселений по вопросам, входящим в компетенцию отдела;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организация подготовительных работ по проведению референдумов и выборов всех уровней, оказание помощи избирательным комиссиям в осуществлении своих полномочий;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организация работы по текущему планированию работы администрации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ведет подготовку документов по награждению граждан государственными наградами, наградами Московской области и администрации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осуществляет взаимодействие с политическими партиями, религиозными объединениями и общественными организациями; 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взаимодействует с управлениями и отделами Правительства Московской области в пределах своей компетенции;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осуществляет подготовку основных мероприятий администрации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 xml:space="preserve"> на год, месяц, неделю;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готовит списки присяжных заседателей;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организует работу по обеспечению деятельности Общественной палаты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 xml:space="preserve">, Совета старейшин при Главе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 xml:space="preserve">, Совета ветеранов войны, труда и правоохранительных органов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>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- готовит поздравительные адреса главы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 xml:space="preserve"> с днем рождения и памятными датами руководителям организаций и предприятий района, руководителям вышестоящих и партнерских организаций, сотрудникам администрации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>, ветеранам Великой Отечественной войны, пенсионерам района;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участвует в установленном порядке в выполнении мероприятий по профилактике терроризма и экстремизма в отделе, организации проведения мероприятий по антитеррористической защищенности подведомственных муниципальных учреждений;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>- организует и реализует в пределах своих полномочий мероприятия по противодействию идеологии терроризма, в том числе Комплексного плана противодействия идеологии терроризма в Российской Федерации, утвержденного Президентом Российской Федерации;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осуществляет иные полномочия, отнесенные к компетенции </w:t>
      </w:r>
      <w:r w:rsidRPr="005D4F62">
        <w:rPr>
          <w:color w:val="000000"/>
          <w:sz w:val="28"/>
          <w:szCs w:val="28"/>
        </w:rPr>
        <w:t xml:space="preserve">Отдела </w:t>
      </w:r>
      <w:r w:rsidRPr="005D4F62">
        <w:rPr>
          <w:bCs/>
          <w:color w:val="000000"/>
          <w:sz w:val="28"/>
          <w:szCs w:val="28"/>
        </w:rPr>
        <w:t>законодательством Российской Федерации и Московской области.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5D4F62">
        <w:rPr>
          <w:b/>
          <w:color w:val="000000"/>
          <w:sz w:val="28"/>
          <w:szCs w:val="28"/>
        </w:rPr>
        <w:t>3. Основные права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3.1. В соответствии с возложенными задачами для реализации указанных полномочий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имеет право: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вносить предложения по созданию, реорганизации и ликвидации организаций культуры, спорта, туризма, молодежных центров, находящихся в муниципальной собственности;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вносить предложения о представлении в установленном порядке к присвоению почетных званий и награждению государственными наградами работников культуры, искусства, кино, спорта, туризма;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lastRenderedPageBreak/>
        <w:t xml:space="preserve">- запрашивать в установленном порядке у государственных органов, государственных учреждений, органов местного самоуправления, юридических и физических лиц информационно-аналитические материалы, а также данные (включая статистические), необходимые для осуществления возложенных на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задач и полномочий;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привлекать на договорной основе специалистов, консультантов, экспертов по проблемам молодежи, культуры, спорта и туризма (в этих целях создает консультативные группы, экспертные и иные советы, формирует временные творческие коллективы и рабочие группы);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4F62">
        <w:rPr>
          <w:color w:val="000000"/>
          <w:sz w:val="28"/>
          <w:szCs w:val="28"/>
        </w:rPr>
        <w:t>- передать ведение</w:t>
      </w:r>
      <w:r w:rsidRPr="005D4F62">
        <w:rPr>
          <w:sz w:val="28"/>
          <w:szCs w:val="28"/>
        </w:rPr>
        <w:t xml:space="preserve"> бухгалтерского учета и отчетности централизованной бухгалтерии.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5D4F62">
        <w:rPr>
          <w:b/>
          <w:color w:val="000000"/>
          <w:sz w:val="28"/>
          <w:szCs w:val="28"/>
        </w:rPr>
        <w:t>4. Организация деятельности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4.1.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возглавляет заместитель Главы администрации </w:t>
      </w:r>
      <w:r>
        <w:rPr>
          <w:bCs/>
          <w:color w:val="000000"/>
          <w:sz w:val="28"/>
          <w:szCs w:val="28"/>
        </w:rPr>
        <w:t>Городского округа Лотошино</w:t>
      </w:r>
      <w:r w:rsidRPr="005D4F62">
        <w:rPr>
          <w:bCs/>
          <w:color w:val="000000"/>
          <w:sz w:val="28"/>
          <w:szCs w:val="28"/>
        </w:rPr>
        <w:t xml:space="preserve"> – начальник отдела по культуре, делам молодежи, спорту и туризму (далее заместитель Главы администрации - начальник отдела), назначаемый на должность и освобождаемый от занимаемой должности распоряжением Главы </w:t>
      </w:r>
      <w:r>
        <w:rPr>
          <w:bCs/>
          <w:color w:val="000000"/>
          <w:sz w:val="28"/>
          <w:szCs w:val="28"/>
        </w:rPr>
        <w:t>Городского округа Лотошино</w:t>
      </w:r>
      <w:r w:rsidRPr="005D4F62">
        <w:rPr>
          <w:bCs/>
          <w:color w:val="000000"/>
          <w:sz w:val="28"/>
          <w:szCs w:val="28"/>
        </w:rPr>
        <w:t xml:space="preserve">. 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Заместитель Главы администрации – начальник Отдела несет ответственность за выполнение возложенных на </w:t>
      </w:r>
      <w:r w:rsidRPr="005D4F62">
        <w:rPr>
          <w:color w:val="000000"/>
          <w:sz w:val="28"/>
          <w:szCs w:val="28"/>
        </w:rPr>
        <w:t>Отдел</w:t>
      </w:r>
      <w:r w:rsidRPr="005D4F62">
        <w:rPr>
          <w:bCs/>
          <w:color w:val="000000"/>
          <w:sz w:val="28"/>
          <w:szCs w:val="28"/>
        </w:rPr>
        <w:t xml:space="preserve"> задач и осуществление им своих полномочий.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4.2. Работники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 xml:space="preserve"> назначаются на должность и освобождаются от должности распоряжением Главы </w:t>
      </w:r>
      <w:r>
        <w:rPr>
          <w:bCs/>
          <w:color w:val="000000"/>
          <w:sz w:val="28"/>
          <w:szCs w:val="28"/>
        </w:rPr>
        <w:t>Городского округа Лотошино</w:t>
      </w:r>
      <w:r w:rsidRPr="005D4F62">
        <w:rPr>
          <w:bCs/>
          <w:color w:val="000000"/>
          <w:sz w:val="28"/>
          <w:szCs w:val="28"/>
        </w:rPr>
        <w:t xml:space="preserve"> по представлению заместителя Главы администрации – начальник Отдела.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4.3. Заместитель Главы администрации – начальник Отдела: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руководит деятельностью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>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вносит на рассмотрение Главы </w:t>
      </w:r>
      <w:r>
        <w:rPr>
          <w:bCs/>
          <w:color w:val="000000"/>
          <w:sz w:val="28"/>
          <w:szCs w:val="28"/>
        </w:rPr>
        <w:t>Городского округа Лотошино</w:t>
      </w:r>
      <w:r w:rsidRPr="005D4F62">
        <w:rPr>
          <w:bCs/>
          <w:color w:val="000000"/>
          <w:sz w:val="28"/>
          <w:szCs w:val="28"/>
        </w:rPr>
        <w:t xml:space="preserve">, Совета депутатов </w:t>
      </w:r>
      <w:r>
        <w:rPr>
          <w:bCs/>
          <w:color w:val="000000"/>
          <w:sz w:val="28"/>
          <w:szCs w:val="28"/>
        </w:rPr>
        <w:t>Городского округа Лотошино</w:t>
      </w:r>
      <w:r w:rsidRPr="005D4F62">
        <w:rPr>
          <w:bCs/>
          <w:color w:val="000000"/>
          <w:sz w:val="28"/>
          <w:szCs w:val="28"/>
        </w:rPr>
        <w:t xml:space="preserve"> в установленном порядке проекты муниципальных правовых актов по вопросам, входящим в </w:t>
      </w:r>
      <w:proofErr w:type="spellStart"/>
      <w:r w:rsidRPr="005D4F62">
        <w:rPr>
          <w:bCs/>
          <w:color w:val="000000"/>
          <w:sz w:val="28"/>
          <w:szCs w:val="28"/>
        </w:rPr>
        <w:t>компетенцию</w:t>
      </w:r>
      <w:r w:rsidRPr="005D4F62">
        <w:rPr>
          <w:color w:val="000000"/>
          <w:sz w:val="28"/>
          <w:szCs w:val="28"/>
        </w:rPr>
        <w:t>Отдела</w:t>
      </w:r>
      <w:proofErr w:type="spellEnd"/>
      <w:r w:rsidRPr="005D4F62">
        <w:rPr>
          <w:bCs/>
          <w:color w:val="000000"/>
          <w:sz w:val="28"/>
          <w:szCs w:val="28"/>
        </w:rPr>
        <w:t>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распределяет обязанности между работниками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 xml:space="preserve">, устанавливает степень их ответственности за выполнение возложенных на них обязанностей, контролирует и оценивает деятельность работников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 xml:space="preserve"> в пределах их должностных обязанностей и своих полномочий,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 xml:space="preserve">- согласовывает должностные инструкции работников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>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разрабатывает и представляет на утверждение Гл</w:t>
      </w:r>
      <w:r>
        <w:rPr>
          <w:bCs/>
          <w:color w:val="000000"/>
          <w:sz w:val="28"/>
          <w:szCs w:val="28"/>
        </w:rPr>
        <w:t xml:space="preserve">аве городского округа Лотошино </w:t>
      </w:r>
      <w:r w:rsidRPr="005D4F62">
        <w:rPr>
          <w:bCs/>
          <w:color w:val="000000"/>
          <w:sz w:val="28"/>
          <w:szCs w:val="28"/>
        </w:rPr>
        <w:t>структуру и штатное расписание</w:t>
      </w:r>
      <w:r>
        <w:rPr>
          <w:bCs/>
          <w:color w:val="000000"/>
          <w:sz w:val="28"/>
          <w:szCs w:val="28"/>
        </w:rPr>
        <w:t xml:space="preserve"> </w:t>
      </w:r>
      <w:r w:rsidRPr="005D4F62">
        <w:rPr>
          <w:color w:val="000000"/>
          <w:sz w:val="28"/>
          <w:szCs w:val="28"/>
        </w:rPr>
        <w:t>Отдела</w:t>
      </w:r>
      <w:r w:rsidRPr="005D4F62">
        <w:rPr>
          <w:bCs/>
          <w:color w:val="000000"/>
          <w:sz w:val="28"/>
          <w:szCs w:val="28"/>
        </w:rPr>
        <w:t>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5D4F62">
        <w:rPr>
          <w:bCs/>
          <w:color w:val="000000"/>
          <w:sz w:val="28"/>
          <w:szCs w:val="28"/>
        </w:rPr>
        <w:t>- в пределах своей компетенции распоряжается финансовыми средствами, выделенными</w:t>
      </w:r>
      <w:r w:rsidRPr="005D4F62">
        <w:rPr>
          <w:color w:val="000000"/>
          <w:sz w:val="28"/>
          <w:szCs w:val="28"/>
        </w:rPr>
        <w:t xml:space="preserve"> Отделу</w:t>
      </w:r>
      <w:r w:rsidRPr="005D4F62">
        <w:rPr>
          <w:bCs/>
          <w:color w:val="000000"/>
          <w:sz w:val="28"/>
          <w:szCs w:val="28"/>
        </w:rPr>
        <w:t>, подведомственным организациям,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согласовывает положения и уставы организаций культуры, спорта, туризма, молодежных центров, находящихся в муниципальной собственности и подведомственных в своей деятельности Отделу, а также структуру управления, утверждает их штатные расписания,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согласовывает назначение на должность и освобождение от должности руководителей организаций культуры, спорта, туризма, молодёжных центров, находящихся в муниципальной собственности,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color w:val="000000"/>
          <w:sz w:val="28"/>
          <w:szCs w:val="28"/>
        </w:rPr>
        <w:t xml:space="preserve">- </w:t>
      </w:r>
      <w:r w:rsidRPr="005D4F62">
        <w:rPr>
          <w:sz w:val="28"/>
          <w:szCs w:val="28"/>
          <w:lang w:eastAsia="en-US"/>
        </w:rPr>
        <w:t>совершает сделки и иные юридические действия от имени Отдела без доверенности,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lastRenderedPageBreak/>
        <w:t xml:space="preserve">- согласовывает приём и увольнение специалистов </w:t>
      </w:r>
      <w:proofErr w:type="spellStart"/>
      <w:r w:rsidRPr="005D4F62">
        <w:rPr>
          <w:color w:val="000000"/>
          <w:sz w:val="28"/>
          <w:szCs w:val="28"/>
        </w:rPr>
        <w:t>культурно-досуговой</w:t>
      </w:r>
      <w:proofErr w:type="spellEnd"/>
      <w:r w:rsidRPr="005D4F62">
        <w:rPr>
          <w:color w:val="000000"/>
          <w:sz w:val="28"/>
          <w:szCs w:val="28"/>
        </w:rPr>
        <w:t>, молодежной и спортивной деятельности подведомственных организаций,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издает в соответствии с законодательством Российской Федерации в пределах своей компетенции приказы и распоряжения Отдела, 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вносит предложения о применении к руководителям подведомственных организаций поощрений и мер дисциплинарного взыскания,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распоряжается выделенными бюджетными ассигнованиями и бюджетными средствами в соответствии с утвержденными программами, планами и сметами,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приостанавливает действие приказов организаций культуры, спорта, туризма, молодёжных центров и вносит предложения об их отмене или изменении в случае их противоречия действующему законодательству РФ,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- издаёт приказы, касающиеся представления государственной статистической отчётности, организации культурно-творческой, физкультурно-спортивной деятельности на территории </w:t>
      </w:r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>, обязательные для всех организаций культуры, спорта, туризма, молодёжных центров, независимо от их ведомственной принадлежности,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- осуществляет другие полномочия в соответствии с законодательством Российской Федерации.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D4F62">
        <w:rPr>
          <w:sz w:val="28"/>
          <w:szCs w:val="28"/>
          <w:lang w:eastAsia="en-US"/>
        </w:rPr>
        <w:t xml:space="preserve">4.4. В период отсутствия заместителя </w:t>
      </w:r>
      <w:r w:rsidRPr="005D4F62">
        <w:rPr>
          <w:bCs/>
          <w:color w:val="000000"/>
          <w:sz w:val="28"/>
          <w:szCs w:val="28"/>
        </w:rPr>
        <w:t xml:space="preserve">Главы администрации – </w:t>
      </w:r>
      <w:r w:rsidRPr="005D4F62">
        <w:rPr>
          <w:sz w:val="28"/>
          <w:szCs w:val="28"/>
          <w:lang w:eastAsia="en-US"/>
        </w:rPr>
        <w:t xml:space="preserve">начальника Отдела (отпуск, болезнь, командировка) его обязанности исполняет один из сотрудников Отдела, назначенный распоряжением Главы </w:t>
      </w:r>
      <w:r>
        <w:rPr>
          <w:sz w:val="28"/>
          <w:szCs w:val="28"/>
          <w:lang w:eastAsia="en-US"/>
        </w:rPr>
        <w:t>Городского округа Лотошино</w:t>
      </w:r>
      <w:r w:rsidRPr="005D4F62">
        <w:rPr>
          <w:sz w:val="28"/>
          <w:szCs w:val="28"/>
          <w:lang w:eastAsia="en-US"/>
        </w:rPr>
        <w:t xml:space="preserve">. Временно </w:t>
      </w:r>
      <w:proofErr w:type="gramStart"/>
      <w:r w:rsidRPr="005D4F62">
        <w:rPr>
          <w:sz w:val="28"/>
          <w:szCs w:val="28"/>
          <w:lang w:eastAsia="en-US"/>
        </w:rPr>
        <w:t>исполняющий</w:t>
      </w:r>
      <w:proofErr w:type="gramEnd"/>
      <w:r w:rsidRPr="005D4F62">
        <w:rPr>
          <w:sz w:val="28"/>
          <w:szCs w:val="28"/>
          <w:lang w:eastAsia="en-US"/>
        </w:rPr>
        <w:t xml:space="preserve"> обязанности несет персональную ответственность за надлежащее исполнение возложенных на Отдел задач и функций.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4.5. Структура и штатная численно</w:t>
      </w:r>
      <w:r>
        <w:rPr>
          <w:color w:val="000000"/>
          <w:sz w:val="28"/>
          <w:szCs w:val="28"/>
        </w:rPr>
        <w:t xml:space="preserve">сть Отдела утверждаются Главой </w:t>
      </w:r>
      <w:bookmarkStart w:id="0" w:name="_GoBack"/>
      <w:bookmarkEnd w:id="0"/>
      <w:r>
        <w:rPr>
          <w:color w:val="000000"/>
          <w:sz w:val="28"/>
          <w:szCs w:val="28"/>
        </w:rPr>
        <w:t>городского округа Лотошино</w:t>
      </w:r>
      <w:r w:rsidRPr="005D4F62">
        <w:rPr>
          <w:color w:val="000000"/>
          <w:sz w:val="28"/>
          <w:szCs w:val="28"/>
        </w:rPr>
        <w:t xml:space="preserve"> в установленном порядке.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4.6. Права, обязанности и ответственность работников Отдела определяются трудовым законодательством Российской Федерации, законодательством Российской Федерации и Московской области о муниципальной службе, а также настоящим Положением.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Сотрудники Отдела несут персональную ответственность за исполнение возложенных на них обязанностей, вытекающих из настоящего Положения, с учетом предоставленных им прав.</w:t>
      </w: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>Сотрудники Отдела осуществляют свою работу в соответствии с распоряжениями и указаниями начальника Отдела, должностными инструкциями.</w:t>
      </w:r>
    </w:p>
    <w:p w:rsidR="00092E74" w:rsidRDefault="00092E74" w:rsidP="005D4F6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5D4F62">
        <w:rPr>
          <w:b/>
          <w:color w:val="000000"/>
          <w:sz w:val="28"/>
          <w:szCs w:val="28"/>
        </w:rPr>
        <w:t>5.</w:t>
      </w:r>
      <w:r w:rsidRPr="005D4F62">
        <w:rPr>
          <w:b/>
          <w:bCs/>
          <w:color w:val="000000"/>
          <w:sz w:val="28"/>
          <w:szCs w:val="28"/>
        </w:rPr>
        <w:t>Реорганизация и ликвидация</w:t>
      </w:r>
    </w:p>
    <w:p w:rsidR="00092E74" w:rsidRDefault="00092E74" w:rsidP="005D4F6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92E74" w:rsidRPr="005D4F62" w:rsidRDefault="00092E74" w:rsidP="005D4F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F62">
        <w:rPr>
          <w:color w:val="000000"/>
          <w:sz w:val="28"/>
          <w:szCs w:val="28"/>
        </w:rPr>
        <w:t xml:space="preserve">5.1. Отдел может быть </w:t>
      </w:r>
      <w:proofErr w:type="gramStart"/>
      <w:r w:rsidRPr="005D4F62">
        <w:rPr>
          <w:color w:val="000000"/>
          <w:sz w:val="28"/>
          <w:szCs w:val="28"/>
        </w:rPr>
        <w:t>реорганизован</w:t>
      </w:r>
      <w:proofErr w:type="gramEnd"/>
      <w:r w:rsidRPr="005D4F62">
        <w:rPr>
          <w:color w:val="000000"/>
          <w:sz w:val="28"/>
          <w:szCs w:val="28"/>
        </w:rPr>
        <w:t>, переименован или ликвидирован в соответствии с гражданским законодательством Российской Федерации.</w:t>
      </w:r>
    </w:p>
    <w:sectPr w:rsidR="00092E74" w:rsidRPr="005D4F62" w:rsidSect="00742252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F8" w:rsidRDefault="00F462F8" w:rsidP="00CA607B">
      <w:r>
        <w:separator/>
      </w:r>
    </w:p>
  </w:endnote>
  <w:endnote w:type="continuationSeparator" w:id="0">
    <w:p w:rsidR="00F462F8" w:rsidRDefault="00F462F8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F8" w:rsidRDefault="00F462F8" w:rsidP="00CA607B">
      <w:r>
        <w:separator/>
      </w:r>
    </w:p>
  </w:footnote>
  <w:footnote w:type="continuationSeparator" w:id="0">
    <w:p w:rsidR="00F462F8" w:rsidRDefault="00F462F8" w:rsidP="00CA6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66214"/>
    <w:rsid w:val="00070E85"/>
    <w:rsid w:val="00071EB2"/>
    <w:rsid w:val="000744E1"/>
    <w:rsid w:val="00074B90"/>
    <w:rsid w:val="00080C39"/>
    <w:rsid w:val="00092E74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E7B63"/>
    <w:rsid w:val="001F3443"/>
    <w:rsid w:val="001F3B67"/>
    <w:rsid w:val="002011DC"/>
    <w:rsid w:val="00202760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3293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7A3"/>
    <w:rsid w:val="0054398E"/>
    <w:rsid w:val="00547BD8"/>
    <w:rsid w:val="00550DA5"/>
    <w:rsid w:val="0055139E"/>
    <w:rsid w:val="00552EFF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D4F62"/>
    <w:rsid w:val="005E52E2"/>
    <w:rsid w:val="005E66E9"/>
    <w:rsid w:val="005F5EE4"/>
    <w:rsid w:val="00616EAA"/>
    <w:rsid w:val="00620E37"/>
    <w:rsid w:val="00621FCC"/>
    <w:rsid w:val="00631A2E"/>
    <w:rsid w:val="0063539E"/>
    <w:rsid w:val="00636F93"/>
    <w:rsid w:val="00637041"/>
    <w:rsid w:val="006427C7"/>
    <w:rsid w:val="00644B63"/>
    <w:rsid w:val="00644F06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2252"/>
    <w:rsid w:val="00744A30"/>
    <w:rsid w:val="00752807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0421"/>
    <w:rsid w:val="007D272B"/>
    <w:rsid w:val="007D601D"/>
    <w:rsid w:val="007E68A2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43"/>
    <w:rsid w:val="00817DA4"/>
    <w:rsid w:val="00825650"/>
    <w:rsid w:val="008257EE"/>
    <w:rsid w:val="00837217"/>
    <w:rsid w:val="008514A3"/>
    <w:rsid w:val="008527C3"/>
    <w:rsid w:val="00855166"/>
    <w:rsid w:val="008567DC"/>
    <w:rsid w:val="00864C82"/>
    <w:rsid w:val="00872BF1"/>
    <w:rsid w:val="00877F05"/>
    <w:rsid w:val="00881B20"/>
    <w:rsid w:val="00890315"/>
    <w:rsid w:val="00896D9A"/>
    <w:rsid w:val="00897D48"/>
    <w:rsid w:val="008A140D"/>
    <w:rsid w:val="008B22CC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79D"/>
    <w:rsid w:val="00966EF8"/>
    <w:rsid w:val="009711D6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2DF0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075A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BF4F4E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56C3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32CA"/>
    <w:rsid w:val="00D75019"/>
    <w:rsid w:val="00D80F62"/>
    <w:rsid w:val="00D81893"/>
    <w:rsid w:val="00D8470E"/>
    <w:rsid w:val="00D95C4D"/>
    <w:rsid w:val="00D969C8"/>
    <w:rsid w:val="00D97C87"/>
    <w:rsid w:val="00DA7AC2"/>
    <w:rsid w:val="00DC63FC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C2AC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29F2"/>
    <w:rsid w:val="00F43641"/>
    <w:rsid w:val="00F462F8"/>
    <w:rsid w:val="00F46B94"/>
    <w:rsid w:val="00F528DC"/>
    <w:rsid w:val="00F63E66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7B"/>
    <w:pPr>
      <w:ind w:left="720"/>
      <w:contextualSpacing/>
    </w:pPr>
  </w:style>
  <w:style w:type="character" w:styleId="a4">
    <w:name w:val="Hyperlink"/>
    <w:basedOn w:val="a0"/>
    <w:uiPriority w:val="99"/>
    <w:rsid w:val="00CA607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A60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A607B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CA60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A607B"/>
    <w:rPr>
      <w:rFonts w:ascii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096D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uiPriority w:val="99"/>
    <w:rsid w:val="003E552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E5523"/>
    <w:rPr>
      <w:rFonts w:ascii="Arial" w:hAnsi="Arial"/>
      <w:sz w:val="22"/>
      <w:szCs w:val="22"/>
      <w:lang w:eastAsia="ru-RU" w:bidi="ar-SA"/>
    </w:rPr>
  </w:style>
  <w:style w:type="paragraph" w:styleId="3">
    <w:name w:val="Body Text 3"/>
    <w:basedOn w:val="a"/>
    <w:link w:val="30"/>
    <w:uiPriority w:val="99"/>
    <w:rsid w:val="00E67C2A"/>
    <w:pPr>
      <w:autoSpaceDE w:val="0"/>
      <w:autoSpaceDN w:val="0"/>
      <w:adjustRightInd w:val="0"/>
      <w:jc w:val="both"/>
    </w:pPr>
    <w:rPr>
      <w:rFonts w:eastAsia="Calibri"/>
      <w:b/>
    </w:rPr>
  </w:style>
  <w:style w:type="character" w:customStyle="1" w:styleId="30">
    <w:name w:val="Основной текст 3 Знак"/>
    <w:basedOn w:val="a0"/>
    <w:link w:val="3"/>
    <w:uiPriority w:val="99"/>
    <w:locked/>
    <w:rsid w:val="00E67C2A"/>
    <w:rPr>
      <w:rFonts w:ascii="Times New Roman" w:hAnsi="Times New Roman"/>
      <w:b/>
      <w:sz w:val="24"/>
      <w:lang w:eastAsia="ru-RU"/>
    </w:rPr>
  </w:style>
  <w:style w:type="character" w:styleId="aa">
    <w:name w:val="page number"/>
    <w:basedOn w:val="a0"/>
    <w:uiPriority w:val="99"/>
    <w:rsid w:val="00C51E5D"/>
    <w:rPr>
      <w:rFonts w:cs="Times New Roman"/>
    </w:rPr>
  </w:style>
  <w:style w:type="paragraph" w:styleId="ab">
    <w:name w:val="No Spacing"/>
    <w:uiPriority w:val="99"/>
    <w:qFormat/>
    <w:rsid w:val="006E0CB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4662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1">
    <w:name w:val="Без интервала1"/>
    <w:uiPriority w:val="99"/>
    <w:rsid w:val="00644B6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B0603F79304431E1CA9E6871E96757663D06C3D9E0602435F34B9241tFN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3109</Words>
  <Characters>17725</Characters>
  <Application>Microsoft Office Word</Application>
  <DocSecurity>0</DocSecurity>
  <Lines>147</Lines>
  <Paragraphs>41</Paragraphs>
  <ScaleCrop>false</ScaleCrop>
  <Company>Microsoft</Company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2</cp:revision>
  <cp:lastPrinted>2019-09-17T11:19:00Z</cp:lastPrinted>
  <dcterms:created xsi:type="dcterms:W3CDTF">2019-09-17T11:25:00Z</dcterms:created>
  <dcterms:modified xsi:type="dcterms:W3CDTF">2019-09-17T11:25:00Z</dcterms:modified>
</cp:coreProperties>
</file>